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BB" w:rsidRDefault="006646BB" w:rsidP="0066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Мини-отчет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Личутиной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Николаевны с просмотра Городского семинара по теме  «Современным детям – современный </w:t>
      </w:r>
      <w:r w:rsidR="001B1A89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646BB" w:rsidRPr="00332FDA" w:rsidRDefault="006646BB" w:rsidP="0066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МБДОУ №174 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режим).</w:t>
      </w:r>
    </w:p>
    <w:p w:rsidR="00000000" w:rsidRDefault="006646BB" w:rsidP="006646BB">
      <w:pPr>
        <w:rPr>
          <w:rFonts w:ascii="Times New Roman" w:hAnsi="Times New Roman" w:cs="Times New Roman"/>
          <w:sz w:val="24"/>
          <w:szCs w:val="24"/>
        </w:rPr>
      </w:pPr>
      <w:r w:rsidRPr="00E23633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>
        <w:rPr>
          <w:rFonts w:ascii="Times New Roman" w:hAnsi="Times New Roman" w:cs="Times New Roman"/>
          <w:sz w:val="24"/>
          <w:szCs w:val="24"/>
        </w:rPr>
        <w:t>Третьякова С.А., Морозова И.В.</w:t>
      </w:r>
      <w:r w:rsidRPr="00E23633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 – эссе по теме, ничего из личного опыта.</w:t>
      </w:r>
    </w:p>
    <w:p w:rsidR="006646BB" w:rsidRDefault="006646BB" w:rsidP="0066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Ерохиной К.А.: Включение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Монтессори-педагогики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 Я рада, если у кого-то это получается. Т.к. это очень трудная техника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видео 7 детей, с таким количеством отлично создавать такую традицию).</w:t>
      </w:r>
      <w:r w:rsidR="00FC4E9B">
        <w:rPr>
          <w:rFonts w:ascii="Times New Roman" w:hAnsi="Times New Roman" w:cs="Times New Roman"/>
          <w:sz w:val="24"/>
          <w:szCs w:val="24"/>
        </w:rPr>
        <w:t xml:space="preserve"> Клубок – отличный метод! Линейное представление жизни – очень помогает! </w:t>
      </w:r>
    </w:p>
    <w:p w:rsidR="00FC4E9B" w:rsidRDefault="00FC4E9B" w:rsidP="0066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Романюк Е.В.: Интересным будет: предложить детям – что можно обсудить по теме недели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F3A44" w:rsidRDefault="005F3A44" w:rsidP="0066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Шашковой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Т.И.: Я увидела хорошие приемы коммуникации. Хотя автор говорил о развитии творческого воображения.</w:t>
      </w:r>
    </w:p>
    <w:p w:rsidR="001B1A89" w:rsidRDefault="005F3A44" w:rsidP="0066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Лодочниковой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О.Е.: </w:t>
      </w:r>
      <w:r w:rsidR="001B1A89">
        <w:rPr>
          <w:rFonts w:ascii="Times New Roman" w:hAnsi="Times New Roman" w:cs="Times New Roman"/>
          <w:sz w:val="24"/>
          <w:szCs w:val="24"/>
        </w:rPr>
        <w:t xml:space="preserve">Можно говорить о современных педагогах, когда у тебя есть такое оборудование, о работе с которым говорит педагог. </w:t>
      </w:r>
    </w:p>
    <w:p w:rsidR="001B1A89" w:rsidRDefault="001B1A89" w:rsidP="0066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помогает перейти к деятельности.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Соврем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бород-е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необходимость, что позволяет подготовить дошкольников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соврем.обществу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F3A44" w:rsidRDefault="005F3A44" w:rsidP="001B1A89">
      <w:pPr>
        <w:rPr>
          <w:rFonts w:ascii="Times New Roman" w:hAnsi="Times New Roman" w:cs="Times New Roman"/>
          <w:sz w:val="24"/>
          <w:szCs w:val="24"/>
        </w:rPr>
      </w:pPr>
    </w:p>
    <w:p w:rsidR="001B1A89" w:rsidRDefault="001B1A89" w:rsidP="001B1A89">
      <w:pPr>
        <w:rPr>
          <w:rFonts w:ascii="Times New Roman" w:hAnsi="Times New Roman" w:cs="Times New Roman"/>
          <w:sz w:val="24"/>
          <w:szCs w:val="24"/>
        </w:rPr>
      </w:pPr>
    </w:p>
    <w:p w:rsidR="001B1A89" w:rsidRDefault="001B1A89" w:rsidP="001B1A89">
      <w:pPr>
        <w:rPr>
          <w:rFonts w:ascii="Times New Roman" w:hAnsi="Times New Roman" w:cs="Times New Roman"/>
          <w:sz w:val="24"/>
          <w:szCs w:val="24"/>
        </w:rPr>
      </w:pPr>
    </w:p>
    <w:p w:rsidR="001B1A89" w:rsidRDefault="001B1A89" w:rsidP="001B1A89">
      <w:pPr>
        <w:rPr>
          <w:rFonts w:ascii="Times New Roman" w:hAnsi="Times New Roman" w:cs="Times New Roman"/>
          <w:sz w:val="24"/>
          <w:szCs w:val="24"/>
        </w:rPr>
      </w:pPr>
    </w:p>
    <w:p w:rsidR="001B1A89" w:rsidRDefault="001B1A89" w:rsidP="001B1A89">
      <w:pPr>
        <w:rPr>
          <w:rFonts w:ascii="Times New Roman" w:hAnsi="Times New Roman" w:cs="Times New Roman"/>
          <w:sz w:val="24"/>
          <w:szCs w:val="24"/>
        </w:rPr>
      </w:pPr>
    </w:p>
    <w:p w:rsidR="001B1A89" w:rsidRDefault="001B1A89" w:rsidP="001B1A89">
      <w:pPr>
        <w:rPr>
          <w:rFonts w:ascii="Times New Roman" w:hAnsi="Times New Roman" w:cs="Times New Roman"/>
          <w:sz w:val="24"/>
          <w:szCs w:val="24"/>
        </w:rPr>
      </w:pPr>
    </w:p>
    <w:p w:rsidR="001B1A89" w:rsidRDefault="001B1A89" w:rsidP="001B1A89">
      <w:pPr>
        <w:rPr>
          <w:rFonts w:ascii="Times New Roman" w:hAnsi="Times New Roman" w:cs="Times New Roman"/>
          <w:sz w:val="24"/>
          <w:szCs w:val="24"/>
        </w:rPr>
      </w:pPr>
    </w:p>
    <w:p w:rsidR="001B1A89" w:rsidRDefault="001B1A89" w:rsidP="001B1A89">
      <w:pPr>
        <w:rPr>
          <w:rFonts w:ascii="Times New Roman" w:hAnsi="Times New Roman" w:cs="Times New Roman"/>
          <w:sz w:val="24"/>
          <w:szCs w:val="24"/>
        </w:rPr>
      </w:pPr>
    </w:p>
    <w:p w:rsidR="001B1A89" w:rsidRDefault="001B1A89" w:rsidP="001B1A89">
      <w:pPr>
        <w:rPr>
          <w:rFonts w:ascii="Times New Roman" w:hAnsi="Times New Roman" w:cs="Times New Roman"/>
          <w:sz w:val="24"/>
          <w:szCs w:val="24"/>
        </w:rPr>
      </w:pPr>
    </w:p>
    <w:p w:rsidR="001B1A89" w:rsidRDefault="001B1A89" w:rsidP="001B1A89">
      <w:pPr>
        <w:rPr>
          <w:rFonts w:ascii="Times New Roman" w:hAnsi="Times New Roman" w:cs="Times New Roman"/>
          <w:sz w:val="24"/>
          <w:szCs w:val="24"/>
        </w:rPr>
      </w:pPr>
    </w:p>
    <w:p w:rsidR="001B1A89" w:rsidRDefault="001B1A89" w:rsidP="001B1A89">
      <w:pPr>
        <w:rPr>
          <w:rFonts w:ascii="Times New Roman" w:hAnsi="Times New Roman" w:cs="Times New Roman"/>
          <w:sz w:val="24"/>
          <w:szCs w:val="24"/>
        </w:rPr>
      </w:pPr>
    </w:p>
    <w:p w:rsidR="001B1A89" w:rsidRDefault="001B1A89" w:rsidP="001B1A89">
      <w:pPr>
        <w:rPr>
          <w:rFonts w:ascii="Times New Roman" w:hAnsi="Times New Roman" w:cs="Times New Roman"/>
          <w:sz w:val="24"/>
          <w:szCs w:val="24"/>
        </w:rPr>
      </w:pPr>
    </w:p>
    <w:p w:rsidR="001B1A89" w:rsidRDefault="001B1A89" w:rsidP="001B1A89">
      <w:pPr>
        <w:rPr>
          <w:rFonts w:ascii="Times New Roman" w:hAnsi="Times New Roman" w:cs="Times New Roman"/>
          <w:sz w:val="24"/>
          <w:szCs w:val="24"/>
        </w:rPr>
      </w:pPr>
    </w:p>
    <w:p w:rsidR="001B1A89" w:rsidRDefault="001B1A89" w:rsidP="001B1A89">
      <w:pPr>
        <w:rPr>
          <w:rFonts w:ascii="Times New Roman" w:hAnsi="Times New Roman" w:cs="Times New Roman"/>
          <w:sz w:val="24"/>
          <w:szCs w:val="24"/>
        </w:rPr>
      </w:pPr>
    </w:p>
    <w:p w:rsidR="001B1A89" w:rsidRDefault="001B1A89" w:rsidP="001B1A89">
      <w:pPr>
        <w:rPr>
          <w:rFonts w:ascii="Times New Roman" w:hAnsi="Times New Roman" w:cs="Times New Roman"/>
          <w:sz w:val="24"/>
          <w:szCs w:val="24"/>
        </w:rPr>
      </w:pPr>
    </w:p>
    <w:p w:rsidR="001B1A89" w:rsidRDefault="001B1A89" w:rsidP="001B1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Мини-отчет Окуловой Алёны Владимировны с просмотра Городского семинара по теме  «Современным детям – современный педагог» </w:t>
      </w:r>
    </w:p>
    <w:p w:rsidR="001B1A89" w:rsidRPr="00332FDA" w:rsidRDefault="001B1A89" w:rsidP="001B1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МБДОУ №174 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режим).</w:t>
      </w:r>
    </w:p>
    <w:p w:rsidR="001B1A89" w:rsidRDefault="001B1A89" w:rsidP="001B1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Романюк Е.В.: Интересным </w:t>
      </w:r>
      <w:r w:rsidR="00924960">
        <w:rPr>
          <w:rFonts w:ascii="Times New Roman" w:hAnsi="Times New Roman" w:cs="Times New Roman"/>
          <w:sz w:val="24"/>
          <w:szCs w:val="24"/>
        </w:rPr>
        <w:t>момент – писать письма детям другого города.</w:t>
      </w:r>
    </w:p>
    <w:p w:rsidR="001B1A89" w:rsidRDefault="001B1A89" w:rsidP="001B1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Шашковой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Т.И.: Я увидела хорошие приемы коммуникации. Хотя автор говорил о развитии творческого воображения.</w:t>
      </w:r>
    </w:p>
    <w:p w:rsidR="001B1A89" w:rsidRDefault="001B1A89" w:rsidP="001B1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Лодочниковой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О.Е.: </w:t>
      </w:r>
      <w:r w:rsidR="00924960">
        <w:rPr>
          <w:rFonts w:ascii="Times New Roman" w:hAnsi="Times New Roman" w:cs="Times New Roman"/>
          <w:sz w:val="24"/>
          <w:szCs w:val="24"/>
        </w:rPr>
        <w:t xml:space="preserve"> Такое оборудование п</w:t>
      </w:r>
      <w:r>
        <w:rPr>
          <w:rFonts w:ascii="Times New Roman" w:hAnsi="Times New Roman" w:cs="Times New Roman"/>
          <w:sz w:val="24"/>
          <w:szCs w:val="24"/>
        </w:rPr>
        <w:t xml:space="preserve">омогает </w:t>
      </w:r>
      <w:r w:rsidR="00924960">
        <w:rPr>
          <w:rFonts w:ascii="Times New Roman" w:hAnsi="Times New Roman" w:cs="Times New Roman"/>
          <w:sz w:val="24"/>
          <w:szCs w:val="24"/>
        </w:rPr>
        <w:t xml:space="preserve">детям </w:t>
      </w:r>
      <w:r>
        <w:rPr>
          <w:rFonts w:ascii="Times New Roman" w:hAnsi="Times New Roman" w:cs="Times New Roman"/>
          <w:sz w:val="24"/>
          <w:szCs w:val="24"/>
        </w:rPr>
        <w:t>перейти к деятельности. Соврем</w:t>
      </w:r>
      <w:r w:rsidR="00924960">
        <w:rPr>
          <w:rFonts w:ascii="Times New Roman" w:hAnsi="Times New Roman" w:cs="Times New Roman"/>
          <w:sz w:val="24"/>
          <w:szCs w:val="24"/>
        </w:rPr>
        <w:t xml:space="preserve">енное </w:t>
      </w:r>
      <w:r>
        <w:rPr>
          <w:rFonts w:ascii="Times New Roman" w:hAnsi="Times New Roman" w:cs="Times New Roman"/>
          <w:sz w:val="24"/>
          <w:szCs w:val="24"/>
        </w:rPr>
        <w:t>обо</w:t>
      </w:r>
      <w:r w:rsidR="00924960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д</w:t>
      </w:r>
      <w:r w:rsidR="00924960">
        <w:rPr>
          <w:rFonts w:ascii="Times New Roman" w:hAnsi="Times New Roman" w:cs="Times New Roman"/>
          <w:sz w:val="24"/>
          <w:szCs w:val="24"/>
        </w:rPr>
        <w:t>овани</w:t>
      </w:r>
      <w:r>
        <w:rPr>
          <w:rFonts w:ascii="Times New Roman" w:hAnsi="Times New Roman" w:cs="Times New Roman"/>
          <w:sz w:val="24"/>
          <w:szCs w:val="24"/>
        </w:rPr>
        <w:t>е это необходимость, что позволяет подготовить дошкольников к соврем</w:t>
      </w:r>
      <w:r w:rsidR="00924960">
        <w:rPr>
          <w:rFonts w:ascii="Times New Roman" w:hAnsi="Times New Roman" w:cs="Times New Roman"/>
          <w:sz w:val="24"/>
          <w:szCs w:val="24"/>
        </w:rPr>
        <w:t xml:space="preserve">енному </w:t>
      </w:r>
      <w:r>
        <w:rPr>
          <w:rFonts w:ascii="Times New Roman" w:hAnsi="Times New Roman" w:cs="Times New Roman"/>
          <w:sz w:val="24"/>
          <w:szCs w:val="24"/>
        </w:rPr>
        <w:t xml:space="preserve">обществу.  </w:t>
      </w:r>
    </w:p>
    <w:p w:rsidR="001B1A89" w:rsidRPr="001B1A89" w:rsidRDefault="001B1A89" w:rsidP="001B1A89">
      <w:pPr>
        <w:rPr>
          <w:rFonts w:ascii="Times New Roman" w:hAnsi="Times New Roman" w:cs="Times New Roman"/>
          <w:sz w:val="24"/>
          <w:szCs w:val="24"/>
        </w:rPr>
      </w:pPr>
    </w:p>
    <w:sectPr w:rsidR="001B1A89" w:rsidRPr="001B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646BB"/>
    <w:rsid w:val="001B1A89"/>
    <w:rsid w:val="005F3A44"/>
    <w:rsid w:val="006646BB"/>
    <w:rsid w:val="00924960"/>
    <w:rsid w:val="00FC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2021-01-24T19:11:00Z</dcterms:created>
  <dcterms:modified xsi:type="dcterms:W3CDTF">2021-01-24T19:53:00Z</dcterms:modified>
</cp:coreProperties>
</file>